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68E6D" w14:textId="77777777" w:rsidR="00662257" w:rsidRDefault="00662257" w:rsidP="00662257">
      <w:pPr>
        <w:spacing w:after="0" w:line="240" w:lineRule="auto"/>
      </w:pPr>
      <w:r>
        <w:rPr>
          <w:noProof/>
        </w:rPr>
        <w:drawing>
          <wp:anchor distT="0" distB="0" distL="114300" distR="114300" simplePos="0" relativeHeight="251659264" behindDoc="0" locked="0" layoutInCell="1" allowOverlap="1" wp14:anchorId="4550DC22" wp14:editId="4A19D127">
            <wp:simplePos x="0" y="0"/>
            <wp:positionH relativeFrom="column">
              <wp:posOffset>-672465</wp:posOffset>
            </wp:positionH>
            <wp:positionV relativeFrom="paragraph">
              <wp:posOffset>-744855</wp:posOffset>
            </wp:positionV>
            <wp:extent cx="3063240" cy="647700"/>
            <wp:effectExtent l="0" t="0" r="3810" b="0"/>
            <wp:wrapNone/>
            <wp:docPr id="8" name="Picture 7" descr="C:\Users\ydelendik\Desktop\lwb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delendik\Desktop\lwbk1.jpg"/>
                    <pic:cNvPicPr>
                      <a:picLocks noChangeAspect="1" noChangeArrowheads="1"/>
                    </pic:cNvPicPr>
                  </pic:nvPicPr>
                  <pic:blipFill>
                    <a:blip r:embed="rId5"/>
                    <a:srcRect/>
                    <a:stretch>
                      <a:fillRect/>
                    </a:stretch>
                  </pic:blipFill>
                  <pic:spPr bwMode="auto">
                    <a:xfrm>
                      <a:off x="0" y="0"/>
                      <a:ext cx="3063240" cy="647700"/>
                    </a:xfrm>
                    <a:prstGeom prst="rect">
                      <a:avLst/>
                    </a:prstGeom>
                    <a:noFill/>
                    <a:ln w="9525">
                      <a:noFill/>
                      <a:miter lim="800000"/>
                      <a:headEnd/>
                      <a:tailEnd/>
                    </a:ln>
                  </pic:spPr>
                </pic:pic>
              </a:graphicData>
            </a:graphic>
          </wp:anchor>
        </w:drawing>
      </w:r>
    </w:p>
    <w:p w14:paraId="6C72A511" w14:textId="77777777" w:rsidR="00662257" w:rsidRPr="00662257" w:rsidRDefault="00662257" w:rsidP="00662257">
      <w:pPr>
        <w:spacing w:after="0" w:line="240" w:lineRule="auto"/>
        <w:jc w:val="center"/>
        <w:rPr>
          <w:b/>
        </w:rPr>
      </w:pPr>
      <w:r w:rsidRPr="00662257">
        <w:rPr>
          <w:b/>
        </w:rPr>
        <w:t>Long Wave Inc. Position Description</w:t>
      </w:r>
    </w:p>
    <w:p w14:paraId="0533633B" w14:textId="77777777" w:rsidR="00662257" w:rsidRPr="003F1049" w:rsidRDefault="00662257" w:rsidP="00662257">
      <w:pPr>
        <w:spacing w:after="0" w:line="240" w:lineRule="auto"/>
        <w:rPr>
          <w:b/>
        </w:rPr>
      </w:pPr>
    </w:p>
    <w:p w14:paraId="1F729132" w14:textId="77777777" w:rsidR="00DC7D1E" w:rsidRDefault="00DC7D1E" w:rsidP="00662257">
      <w:pPr>
        <w:spacing w:after="0" w:line="240" w:lineRule="auto"/>
        <w:rPr>
          <w:b/>
        </w:rPr>
      </w:pPr>
      <w:r>
        <w:rPr>
          <w:b/>
        </w:rPr>
        <w:t>Status:</w:t>
      </w:r>
      <w:r>
        <w:rPr>
          <w:b/>
        </w:rPr>
        <w:tab/>
      </w:r>
      <w:r>
        <w:rPr>
          <w:b/>
        </w:rPr>
        <w:tab/>
      </w:r>
      <w:r>
        <w:rPr>
          <w:b/>
        </w:rPr>
        <w:tab/>
      </w:r>
      <w:r>
        <w:rPr>
          <w:b/>
        </w:rPr>
        <w:tab/>
      </w:r>
      <w:r w:rsidRPr="00DC7D1E">
        <w:rPr>
          <w:bCs/>
        </w:rPr>
        <w:t>Open Until Filled</w:t>
      </w:r>
      <w:r>
        <w:rPr>
          <w:b/>
        </w:rPr>
        <w:t xml:space="preserve"> </w:t>
      </w:r>
    </w:p>
    <w:p w14:paraId="0938FEF0" w14:textId="11B41487" w:rsidR="00662257" w:rsidRDefault="00662257" w:rsidP="00662257">
      <w:pPr>
        <w:spacing w:after="0" w:line="240" w:lineRule="auto"/>
      </w:pPr>
      <w:r w:rsidRPr="003F1049">
        <w:rPr>
          <w:b/>
        </w:rPr>
        <w:t>Position Title:</w:t>
      </w:r>
      <w:r w:rsidRPr="003F1049">
        <w:rPr>
          <w:b/>
        </w:rPr>
        <w:tab/>
      </w:r>
      <w:r>
        <w:tab/>
      </w:r>
      <w:r w:rsidR="003F1049">
        <w:tab/>
      </w:r>
      <w:r w:rsidR="00282E31">
        <w:t>Manager, Quality Assurance</w:t>
      </w:r>
      <w:r w:rsidR="00D6758D">
        <w:t xml:space="preserve"> </w:t>
      </w:r>
    </w:p>
    <w:p w14:paraId="6A98F382" w14:textId="77777777" w:rsidR="00662257" w:rsidRPr="003F1049" w:rsidRDefault="00662257" w:rsidP="00662257">
      <w:pPr>
        <w:spacing w:after="0" w:line="240" w:lineRule="auto"/>
      </w:pPr>
      <w:r w:rsidRPr="003F1049">
        <w:rPr>
          <w:b/>
        </w:rPr>
        <w:t>Department/Location</w:t>
      </w:r>
      <w:proofErr w:type="gramStart"/>
      <w:r w:rsidRPr="003F1049">
        <w:rPr>
          <w:b/>
        </w:rPr>
        <w:t>:</w:t>
      </w:r>
      <w:r w:rsidR="003F1049" w:rsidRPr="003F1049">
        <w:rPr>
          <w:b/>
        </w:rPr>
        <w:tab/>
      </w:r>
      <w:r w:rsidR="003F1049" w:rsidRPr="003F1049">
        <w:rPr>
          <w:b/>
        </w:rPr>
        <w:tab/>
      </w:r>
      <w:r w:rsidR="007F1E57" w:rsidRPr="007F1E57">
        <w:t>Strategic</w:t>
      </w:r>
      <w:proofErr w:type="gramEnd"/>
      <w:r w:rsidR="007F1E57" w:rsidRPr="007F1E57">
        <w:t xml:space="preserve"> Programs</w:t>
      </w:r>
      <w:r w:rsidR="003F1049">
        <w:t>/Oklahoma City</w:t>
      </w:r>
    </w:p>
    <w:p w14:paraId="08C2B685" w14:textId="64558E61" w:rsidR="00EA35CF" w:rsidRDefault="00662257" w:rsidP="00662257">
      <w:pPr>
        <w:spacing w:after="0" w:line="240" w:lineRule="auto"/>
      </w:pPr>
      <w:r w:rsidRPr="003F1049">
        <w:rPr>
          <w:b/>
        </w:rPr>
        <w:t>Supervisor:</w:t>
      </w:r>
      <w:r w:rsidR="003F1049">
        <w:rPr>
          <w:b/>
        </w:rPr>
        <w:tab/>
      </w:r>
      <w:r w:rsidR="003F1049">
        <w:rPr>
          <w:b/>
        </w:rPr>
        <w:tab/>
      </w:r>
      <w:r w:rsidR="003F1049">
        <w:rPr>
          <w:b/>
        </w:rPr>
        <w:tab/>
      </w:r>
    </w:p>
    <w:p w14:paraId="30E0BC32" w14:textId="77777777" w:rsidR="00662257" w:rsidRDefault="00662257" w:rsidP="00662257">
      <w:pPr>
        <w:spacing w:after="0" w:line="240" w:lineRule="auto"/>
      </w:pPr>
      <w:r w:rsidRPr="003F1049">
        <w:rPr>
          <w:b/>
        </w:rPr>
        <w:t xml:space="preserve">Status: </w:t>
      </w:r>
      <w:r w:rsidR="003F1049">
        <w:rPr>
          <w:b/>
        </w:rPr>
        <w:tab/>
      </w:r>
      <w:r w:rsidR="003F1049">
        <w:rPr>
          <w:b/>
        </w:rPr>
        <w:tab/>
      </w:r>
      <w:r w:rsidR="003F1049">
        <w:rPr>
          <w:b/>
        </w:rPr>
        <w:tab/>
      </w:r>
      <w:r w:rsidR="003F1049">
        <w:rPr>
          <w:b/>
        </w:rPr>
        <w:tab/>
      </w:r>
      <w:r w:rsidR="003F1049">
        <w:t>Regular/Full-Time Exempt</w:t>
      </w:r>
    </w:p>
    <w:p w14:paraId="38A0A6A0" w14:textId="77777777" w:rsidR="003F1049" w:rsidRDefault="003F1049" w:rsidP="00662257">
      <w:pPr>
        <w:spacing w:after="0" w:line="240" w:lineRule="auto"/>
      </w:pPr>
      <w:r>
        <w:t>_____________________________________________________________________________________</w:t>
      </w:r>
    </w:p>
    <w:p w14:paraId="06252783" w14:textId="63F9AB2B" w:rsidR="003F1049" w:rsidRDefault="00A26F7E" w:rsidP="00662257">
      <w:pPr>
        <w:spacing w:after="0" w:line="240" w:lineRule="auto"/>
      </w:pPr>
      <w:r>
        <w:rPr>
          <w:b/>
        </w:rPr>
        <w:t>Job Description</w:t>
      </w:r>
      <w:r w:rsidR="003F1049" w:rsidRPr="003F1049">
        <w:rPr>
          <w:b/>
        </w:rPr>
        <w:t>:</w:t>
      </w:r>
      <w:r w:rsidR="003F1049">
        <w:t xml:space="preserve">  </w:t>
      </w:r>
    </w:p>
    <w:p w14:paraId="2DF31370" w14:textId="07353AA1" w:rsidR="003759D4" w:rsidRDefault="001B7454" w:rsidP="00662257">
      <w:pPr>
        <w:spacing w:after="0" w:line="240" w:lineRule="auto"/>
      </w:pPr>
      <w:r>
        <w:t>The Quality Manager (QM) drives a culture of quality and continuous improvement throughout the organization. The QM will develop and execute strategic goals in alignment with overall company objectives. This role will monitor and improve the company's products and services through the implementation of ISO 9001 quality standards, problem-solving tools, prevention methods, and continual improvement techniques. The Quality Manager serves as a trusted advisor to senior leadership on all matters of risk management related to the company’s brand, products, and services, while also acting as the customer’s internal advocate. This role interacts routinely with all functional areas as well as customers, business development teams, regulatory agencies, corporate management, and suppliers.</w:t>
      </w:r>
    </w:p>
    <w:p w14:paraId="44A6EA3B" w14:textId="77777777" w:rsidR="001B7454" w:rsidRDefault="001B7454" w:rsidP="00662257">
      <w:pPr>
        <w:spacing w:after="0" w:line="240" w:lineRule="auto"/>
      </w:pPr>
    </w:p>
    <w:p w14:paraId="7E140C6D" w14:textId="77777777" w:rsidR="003F1049" w:rsidRPr="003F1049" w:rsidRDefault="003F1049" w:rsidP="00662257">
      <w:pPr>
        <w:spacing w:after="0" w:line="240" w:lineRule="auto"/>
        <w:rPr>
          <w:b/>
        </w:rPr>
      </w:pPr>
      <w:r>
        <w:rPr>
          <w:b/>
        </w:rPr>
        <w:t>Essential Responsibilities</w:t>
      </w:r>
      <w:r w:rsidRPr="003F1049">
        <w:rPr>
          <w:b/>
        </w:rPr>
        <w:t>:</w:t>
      </w:r>
    </w:p>
    <w:p w14:paraId="622DABA7" w14:textId="77777777" w:rsidR="003F1049" w:rsidRDefault="003F1049" w:rsidP="00662257">
      <w:pPr>
        <w:spacing w:after="0" w:line="240" w:lineRule="auto"/>
      </w:pPr>
    </w:p>
    <w:p w14:paraId="3742CAE9" w14:textId="05BB7C24" w:rsidR="003E578A" w:rsidRDefault="003E578A" w:rsidP="003E578A">
      <w:pPr>
        <w:pStyle w:val="ListParagraph"/>
        <w:numPr>
          <w:ilvl w:val="0"/>
          <w:numId w:val="8"/>
        </w:numPr>
        <w:spacing w:after="0" w:line="240" w:lineRule="auto"/>
      </w:pPr>
      <w:r>
        <w:t>L</w:t>
      </w:r>
      <w:r>
        <w:t>ead Quality Engineering and Inspection functions, supporting all business practices and developing, implementing, and managing Quality Control Systems, including quality planning, compliance monitoring, and validation.</w:t>
      </w:r>
    </w:p>
    <w:p w14:paraId="186F0DAF" w14:textId="77777777" w:rsidR="003E578A" w:rsidRDefault="003E578A" w:rsidP="003E578A">
      <w:pPr>
        <w:pStyle w:val="ListParagraph"/>
        <w:numPr>
          <w:ilvl w:val="0"/>
          <w:numId w:val="8"/>
        </w:numPr>
        <w:spacing w:after="0" w:line="240" w:lineRule="auto"/>
      </w:pPr>
      <w:r>
        <w:t xml:space="preserve">Address and resolve technical challenges, ensure successful tactical execution, and create and implement </w:t>
      </w:r>
      <w:proofErr w:type="gramStart"/>
      <w:r>
        <w:t>the</w:t>
      </w:r>
      <w:proofErr w:type="gramEnd"/>
      <w:r>
        <w:t xml:space="preserve"> strategic vision for the Quality department. Present alternative or unique procedures for solving quality issues.</w:t>
      </w:r>
    </w:p>
    <w:p w14:paraId="776CBF86" w14:textId="77777777" w:rsidR="003E578A" w:rsidRDefault="003E578A" w:rsidP="003E578A">
      <w:pPr>
        <w:pStyle w:val="ListParagraph"/>
        <w:numPr>
          <w:ilvl w:val="0"/>
          <w:numId w:val="8"/>
        </w:numPr>
        <w:spacing w:after="0" w:line="240" w:lineRule="auto"/>
      </w:pPr>
      <w:r>
        <w:t>Formulate and establish company policies, operating procedures, and goals.</w:t>
      </w:r>
    </w:p>
    <w:p w14:paraId="21FC666D" w14:textId="77777777" w:rsidR="003E578A" w:rsidRDefault="003E578A" w:rsidP="003E578A">
      <w:pPr>
        <w:pStyle w:val="ListParagraph"/>
        <w:numPr>
          <w:ilvl w:val="0"/>
          <w:numId w:val="8"/>
        </w:numPr>
        <w:spacing w:after="0" w:line="240" w:lineRule="auto"/>
      </w:pPr>
      <w:r>
        <w:t>Participate in the program management life cycle and bidding process, including estimating program and supplier quality efforts, to ensure customer requirements are met.</w:t>
      </w:r>
    </w:p>
    <w:p w14:paraId="6AF2290E" w14:textId="77777777" w:rsidR="003E578A" w:rsidRDefault="003E578A" w:rsidP="003E578A">
      <w:pPr>
        <w:pStyle w:val="ListParagraph"/>
        <w:numPr>
          <w:ilvl w:val="0"/>
          <w:numId w:val="8"/>
        </w:numPr>
        <w:spacing w:after="0" w:line="240" w:lineRule="auto"/>
      </w:pPr>
      <w:r>
        <w:t>Collaborate closely with Program Teams, Functional Organizations, Suppliers, and Customer Representatives to ensure all phases of the product life cycle meet customer expectations.</w:t>
      </w:r>
    </w:p>
    <w:p w14:paraId="671DE689" w14:textId="77777777" w:rsidR="003E578A" w:rsidRDefault="003E578A" w:rsidP="003E578A">
      <w:pPr>
        <w:pStyle w:val="ListParagraph"/>
        <w:numPr>
          <w:ilvl w:val="0"/>
          <w:numId w:val="8"/>
        </w:numPr>
        <w:spacing w:after="0" w:line="240" w:lineRule="auto"/>
      </w:pPr>
      <w:r>
        <w:t>Develop, collect, and analyze key quality measures to identify trends, manage and improve yields, and reduce rework. Report to senior leadership on business performance, including action plans to improve business execution and the status of strategic quality initiatives.</w:t>
      </w:r>
    </w:p>
    <w:p w14:paraId="0395148D" w14:textId="0121F7B4" w:rsidR="000C1B56" w:rsidRDefault="003E578A" w:rsidP="003E578A">
      <w:pPr>
        <w:pStyle w:val="ListParagraph"/>
        <w:numPr>
          <w:ilvl w:val="0"/>
          <w:numId w:val="8"/>
        </w:numPr>
        <w:spacing w:after="0" w:line="240" w:lineRule="auto"/>
      </w:pPr>
      <w:r>
        <w:t>Maintain certification and compliance efforts for ISO 9001:2018 and other required certifications. Lead the transition to new ISO 9001 Quality Standards once released, transforming the organization.</w:t>
      </w:r>
    </w:p>
    <w:p w14:paraId="43D08D70" w14:textId="77777777" w:rsidR="000C1B56" w:rsidRDefault="000C1B56" w:rsidP="00662257">
      <w:pPr>
        <w:spacing w:after="0" w:line="240" w:lineRule="auto"/>
      </w:pPr>
    </w:p>
    <w:p w14:paraId="32CED695" w14:textId="7B00366A" w:rsidR="003F1049" w:rsidRPr="000C1B56" w:rsidRDefault="007E31E6" w:rsidP="00662257">
      <w:pPr>
        <w:spacing w:after="0" w:line="240" w:lineRule="auto"/>
        <w:rPr>
          <w:b/>
        </w:rPr>
      </w:pPr>
      <w:r>
        <w:rPr>
          <w:b/>
        </w:rPr>
        <w:t>Basic Qualifications</w:t>
      </w:r>
      <w:r w:rsidR="003F1049" w:rsidRPr="000C1B56">
        <w:rPr>
          <w:b/>
        </w:rPr>
        <w:t>:</w:t>
      </w:r>
    </w:p>
    <w:p w14:paraId="440AE440" w14:textId="77777777" w:rsidR="000C1B56" w:rsidRDefault="000C1B56" w:rsidP="00662257">
      <w:pPr>
        <w:spacing w:after="0" w:line="240" w:lineRule="auto"/>
      </w:pPr>
    </w:p>
    <w:p w14:paraId="534380BE" w14:textId="77777777" w:rsidR="007E31E6" w:rsidRPr="007E31E6" w:rsidRDefault="007E31E6" w:rsidP="007E31E6">
      <w:pPr>
        <w:pStyle w:val="ListParagraph"/>
        <w:numPr>
          <w:ilvl w:val="0"/>
          <w:numId w:val="9"/>
        </w:numPr>
        <w:spacing w:after="0" w:line="240" w:lineRule="auto"/>
        <w:rPr>
          <w:iCs/>
        </w:rPr>
      </w:pPr>
      <w:r w:rsidRPr="007E31E6">
        <w:rPr>
          <w:iCs/>
        </w:rPr>
        <w:t>Bachelor of Science degree in a STEM-related field or technical equivalent with a minimum of 12 years of related experience.</w:t>
      </w:r>
    </w:p>
    <w:p w14:paraId="5FAED3AF" w14:textId="77777777" w:rsidR="007E31E6" w:rsidRPr="007E31E6" w:rsidRDefault="007E31E6" w:rsidP="007E31E6">
      <w:pPr>
        <w:pStyle w:val="ListParagraph"/>
        <w:numPr>
          <w:ilvl w:val="0"/>
          <w:numId w:val="9"/>
        </w:numPr>
        <w:spacing w:after="0" w:line="240" w:lineRule="auto"/>
        <w:rPr>
          <w:iCs/>
        </w:rPr>
      </w:pPr>
      <w:r w:rsidRPr="007E31E6">
        <w:rPr>
          <w:iCs/>
        </w:rPr>
        <w:t>Quality Management or Operations Leadership experience.</w:t>
      </w:r>
    </w:p>
    <w:p w14:paraId="50FBD889" w14:textId="77777777" w:rsidR="007E31E6" w:rsidRPr="007E31E6" w:rsidRDefault="007E31E6" w:rsidP="007E31E6">
      <w:pPr>
        <w:pStyle w:val="ListParagraph"/>
        <w:numPr>
          <w:ilvl w:val="0"/>
          <w:numId w:val="9"/>
        </w:numPr>
        <w:spacing w:after="0" w:line="240" w:lineRule="auto"/>
        <w:rPr>
          <w:iCs/>
        </w:rPr>
      </w:pPr>
      <w:r w:rsidRPr="007E31E6">
        <w:rPr>
          <w:iCs/>
        </w:rPr>
        <w:t>Self-motivated, collaborative style with a demonstrated ability to motivate others across a multi-functional team to achieve timely results.</w:t>
      </w:r>
    </w:p>
    <w:p w14:paraId="68AED230" w14:textId="77777777" w:rsidR="007E31E6" w:rsidRPr="007E31E6" w:rsidRDefault="007E31E6" w:rsidP="007E31E6">
      <w:pPr>
        <w:pStyle w:val="ListParagraph"/>
        <w:numPr>
          <w:ilvl w:val="0"/>
          <w:numId w:val="9"/>
        </w:numPr>
        <w:spacing w:after="0" w:line="240" w:lineRule="auto"/>
        <w:rPr>
          <w:iCs/>
        </w:rPr>
      </w:pPr>
      <w:r w:rsidRPr="007E31E6">
        <w:rPr>
          <w:iCs/>
        </w:rPr>
        <w:lastRenderedPageBreak/>
        <w:t>Strong leadership and interpersonal skills, including communication, facilitation, consulting, coaching, and influencing.</w:t>
      </w:r>
    </w:p>
    <w:p w14:paraId="1F63420E" w14:textId="15C27426" w:rsidR="00326DE0" w:rsidRPr="007E31E6" w:rsidRDefault="007E31E6" w:rsidP="007E31E6">
      <w:pPr>
        <w:pStyle w:val="ListParagraph"/>
        <w:numPr>
          <w:ilvl w:val="0"/>
          <w:numId w:val="9"/>
        </w:numPr>
        <w:spacing w:after="0" w:line="240" w:lineRule="auto"/>
        <w:rPr>
          <w:iCs/>
        </w:rPr>
      </w:pPr>
      <w:r w:rsidRPr="007E31E6">
        <w:rPr>
          <w:iCs/>
        </w:rPr>
        <w:t>Ability to read, analyze, and interpret complex policy or technical documents.</w:t>
      </w:r>
    </w:p>
    <w:p w14:paraId="4BFD7949" w14:textId="77777777" w:rsidR="000C1B56" w:rsidRDefault="000C1B56" w:rsidP="000C1B56">
      <w:pPr>
        <w:spacing w:after="0" w:line="240" w:lineRule="auto"/>
      </w:pPr>
    </w:p>
    <w:p w14:paraId="570068B0" w14:textId="098480D0" w:rsidR="007E31E6" w:rsidRPr="000C1B56" w:rsidRDefault="009C1CBE" w:rsidP="007E31E6">
      <w:pPr>
        <w:spacing w:after="0" w:line="240" w:lineRule="auto"/>
        <w:rPr>
          <w:b/>
        </w:rPr>
      </w:pPr>
      <w:r>
        <w:rPr>
          <w:b/>
        </w:rPr>
        <w:t>Preferred</w:t>
      </w:r>
      <w:r w:rsidR="007E31E6">
        <w:rPr>
          <w:b/>
        </w:rPr>
        <w:t xml:space="preserve"> Qualifications</w:t>
      </w:r>
      <w:r w:rsidR="007E31E6" w:rsidRPr="000C1B56">
        <w:rPr>
          <w:b/>
        </w:rPr>
        <w:t>:</w:t>
      </w:r>
    </w:p>
    <w:p w14:paraId="31CCE272" w14:textId="77777777" w:rsidR="009C1CBE" w:rsidRDefault="009C1CBE" w:rsidP="009C1CBE">
      <w:pPr>
        <w:pStyle w:val="ListParagraph"/>
        <w:numPr>
          <w:ilvl w:val="0"/>
          <w:numId w:val="10"/>
        </w:numPr>
        <w:spacing w:after="0" w:line="240" w:lineRule="auto"/>
      </w:pPr>
      <w:r>
        <w:t>ASQ Certification, such as Certified Manager of Quality/Operational Excellence (CMQ/OE), Certified Quality Engineer (CQE), Certified Quality Auditor (CQA), or Certified Six Sigma Black Belt (CSSBB). Other certifications may be considered.</w:t>
      </w:r>
    </w:p>
    <w:p w14:paraId="1C17EEF5" w14:textId="77777777" w:rsidR="009C1CBE" w:rsidRDefault="009C1CBE" w:rsidP="009C1CBE">
      <w:pPr>
        <w:pStyle w:val="ListParagraph"/>
        <w:numPr>
          <w:ilvl w:val="0"/>
          <w:numId w:val="10"/>
        </w:numPr>
        <w:spacing w:after="0" w:line="240" w:lineRule="auto"/>
      </w:pPr>
      <w:r>
        <w:t>FCC GROL (Ground-Based Radiotelephone Operator’s License).</w:t>
      </w:r>
    </w:p>
    <w:p w14:paraId="5D36E1AD" w14:textId="77777777" w:rsidR="009C1CBE" w:rsidRDefault="009C1CBE" w:rsidP="009C1CBE">
      <w:pPr>
        <w:pStyle w:val="ListParagraph"/>
        <w:numPr>
          <w:ilvl w:val="0"/>
          <w:numId w:val="10"/>
        </w:numPr>
        <w:spacing w:after="0" w:line="240" w:lineRule="auto"/>
      </w:pPr>
      <w:r>
        <w:t>Experience with Configuration Control Management practices.</w:t>
      </w:r>
    </w:p>
    <w:p w14:paraId="1D7C9E4A" w14:textId="77777777" w:rsidR="009C1CBE" w:rsidRDefault="009C1CBE" w:rsidP="009C1CBE">
      <w:pPr>
        <w:pStyle w:val="ListParagraph"/>
        <w:numPr>
          <w:ilvl w:val="0"/>
          <w:numId w:val="10"/>
        </w:numPr>
        <w:spacing w:after="0" w:line="240" w:lineRule="auto"/>
      </w:pPr>
      <w:r>
        <w:t>Working knowledge of program schedules, prioritization, and critical path management.</w:t>
      </w:r>
    </w:p>
    <w:p w14:paraId="50D13AB3" w14:textId="77777777" w:rsidR="009C1CBE" w:rsidRDefault="009C1CBE" w:rsidP="009C1CBE">
      <w:pPr>
        <w:pStyle w:val="ListParagraph"/>
        <w:numPr>
          <w:ilvl w:val="0"/>
          <w:numId w:val="10"/>
        </w:numPr>
        <w:spacing w:after="0" w:line="240" w:lineRule="auto"/>
      </w:pPr>
      <w:r>
        <w:t>Experience with J-STD and/or IPC Standard implementation.</w:t>
      </w:r>
    </w:p>
    <w:p w14:paraId="05C5B940" w14:textId="77777777" w:rsidR="009C1CBE" w:rsidRDefault="009C1CBE" w:rsidP="009C1CBE">
      <w:pPr>
        <w:pStyle w:val="ListParagraph"/>
        <w:numPr>
          <w:ilvl w:val="0"/>
          <w:numId w:val="10"/>
        </w:numPr>
        <w:spacing w:after="0" w:line="240" w:lineRule="auto"/>
      </w:pPr>
      <w:r>
        <w:t>Willingness to travel worldwide.</w:t>
      </w:r>
    </w:p>
    <w:p w14:paraId="66B676F2" w14:textId="0D608606" w:rsidR="007E31E6" w:rsidRDefault="009C1CBE" w:rsidP="009C1CBE">
      <w:pPr>
        <w:pStyle w:val="ListParagraph"/>
        <w:numPr>
          <w:ilvl w:val="0"/>
          <w:numId w:val="10"/>
        </w:numPr>
        <w:spacing w:after="0" w:line="240" w:lineRule="auto"/>
      </w:pPr>
      <w:r>
        <w:t>Active security clearance.</w:t>
      </w:r>
    </w:p>
    <w:p w14:paraId="2E8FA02B" w14:textId="77777777" w:rsidR="007E31E6" w:rsidRDefault="007E31E6" w:rsidP="000C1B56">
      <w:pPr>
        <w:spacing w:after="0" w:line="240" w:lineRule="auto"/>
      </w:pPr>
    </w:p>
    <w:p w14:paraId="5622CE6B" w14:textId="77777777" w:rsidR="002A5773" w:rsidRDefault="002A5773" w:rsidP="002A5773">
      <w:pPr>
        <w:spacing w:after="0" w:line="240" w:lineRule="auto"/>
        <w:rPr>
          <w:sz w:val="20"/>
          <w:szCs w:val="20"/>
        </w:rPr>
      </w:pPr>
      <w:r>
        <w:rPr>
          <w:rFonts w:ascii="Calibri" w:eastAsia="Calibri" w:hAnsi="Calibri" w:cs="Calibri"/>
          <w:b/>
          <w:sz w:val="20"/>
          <w:szCs w:val="20"/>
        </w:rPr>
        <w:t>EOE AA M/F/Vet/Disability</w:t>
      </w:r>
    </w:p>
    <w:p w14:paraId="1055C41A" w14:textId="77777777" w:rsidR="005043B6" w:rsidRDefault="005043B6" w:rsidP="00662257">
      <w:pPr>
        <w:spacing w:after="0" w:line="240" w:lineRule="auto"/>
      </w:pPr>
    </w:p>
    <w:sectPr w:rsidR="005043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42CCC"/>
    <w:multiLevelType w:val="hybridMultilevel"/>
    <w:tmpl w:val="7F324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43B9C"/>
    <w:multiLevelType w:val="hybridMultilevel"/>
    <w:tmpl w:val="1EA8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321E2"/>
    <w:multiLevelType w:val="hybridMultilevel"/>
    <w:tmpl w:val="4650C5F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36CE48AE"/>
    <w:multiLevelType w:val="multilevel"/>
    <w:tmpl w:val="04D6E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B122EB"/>
    <w:multiLevelType w:val="hybridMultilevel"/>
    <w:tmpl w:val="57DAE09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4ED455C5"/>
    <w:multiLevelType w:val="hybridMultilevel"/>
    <w:tmpl w:val="526A1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E0157D"/>
    <w:multiLevelType w:val="hybridMultilevel"/>
    <w:tmpl w:val="1158A18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5BFA5D84"/>
    <w:multiLevelType w:val="hybridMultilevel"/>
    <w:tmpl w:val="BFDE4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9672E75"/>
    <w:multiLevelType w:val="hybridMultilevel"/>
    <w:tmpl w:val="AD5AC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A85443"/>
    <w:multiLevelType w:val="hybridMultilevel"/>
    <w:tmpl w:val="8970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190986">
    <w:abstractNumId w:val="0"/>
  </w:num>
  <w:num w:numId="2" w16cid:durableId="556739999">
    <w:abstractNumId w:val="4"/>
  </w:num>
  <w:num w:numId="3" w16cid:durableId="84153569">
    <w:abstractNumId w:val="2"/>
  </w:num>
  <w:num w:numId="4" w16cid:durableId="101807660">
    <w:abstractNumId w:val="7"/>
  </w:num>
  <w:num w:numId="5" w16cid:durableId="1214734678">
    <w:abstractNumId w:val="6"/>
  </w:num>
  <w:num w:numId="6" w16cid:durableId="1557934485">
    <w:abstractNumId w:val="8"/>
  </w:num>
  <w:num w:numId="7" w16cid:durableId="2137020133">
    <w:abstractNumId w:val="3"/>
  </w:num>
  <w:num w:numId="8" w16cid:durableId="2071925490">
    <w:abstractNumId w:val="9"/>
  </w:num>
  <w:num w:numId="9" w16cid:durableId="43256984">
    <w:abstractNumId w:val="5"/>
  </w:num>
  <w:num w:numId="10" w16cid:durableId="1261915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257"/>
    <w:rsid w:val="00060D85"/>
    <w:rsid w:val="000C1B56"/>
    <w:rsid w:val="000E724A"/>
    <w:rsid w:val="001856D7"/>
    <w:rsid w:val="001B7454"/>
    <w:rsid w:val="001F676F"/>
    <w:rsid w:val="002670F8"/>
    <w:rsid w:val="00282E31"/>
    <w:rsid w:val="002A5773"/>
    <w:rsid w:val="002E6430"/>
    <w:rsid w:val="002F1B43"/>
    <w:rsid w:val="00326DE0"/>
    <w:rsid w:val="0033797E"/>
    <w:rsid w:val="0036331A"/>
    <w:rsid w:val="00374780"/>
    <w:rsid w:val="003759D4"/>
    <w:rsid w:val="003E578A"/>
    <w:rsid w:val="003F1049"/>
    <w:rsid w:val="004457F9"/>
    <w:rsid w:val="004820A7"/>
    <w:rsid w:val="00482A7B"/>
    <w:rsid w:val="005043B6"/>
    <w:rsid w:val="005262F2"/>
    <w:rsid w:val="005B19D8"/>
    <w:rsid w:val="005B2C2B"/>
    <w:rsid w:val="00604FDF"/>
    <w:rsid w:val="00662257"/>
    <w:rsid w:val="006B7F73"/>
    <w:rsid w:val="00724A36"/>
    <w:rsid w:val="007E31E6"/>
    <w:rsid w:val="007F1E57"/>
    <w:rsid w:val="0080327F"/>
    <w:rsid w:val="008E4D42"/>
    <w:rsid w:val="008F52AC"/>
    <w:rsid w:val="0098155F"/>
    <w:rsid w:val="009C1CBE"/>
    <w:rsid w:val="00A26F7E"/>
    <w:rsid w:val="00AF44C1"/>
    <w:rsid w:val="00B54443"/>
    <w:rsid w:val="00B833D5"/>
    <w:rsid w:val="00BA7448"/>
    <w:rsid w:val="00BC3AC1"/>
    <w:rsid w:val="00C82D04"/>
    <w:rsid w:val="00CC1B95"/>
    <w:rsid w:val="00CD77A7"/>
    <w:rsid w:val="00CE2BEC"/>
    <w:rsid w:val="00D56C27"/>
    <w:rsid w:val="00D6758D"/>
    <w:rsid w:val="00D85BD6"/>
    <w:rsid w:val="00D92F26"/>
    <w:rsid w:val="00DC6E14"/>
    <w:rsid w:val="00DC7D1E"/>
    <w:rsid w:val="00E03891"/>
    <w:rsid w:val="00E4703E"/>
    <w:rsid w:val="00E85D02"/>
    <w:rsid w:val="00EA35CF"/>
    <w:rsid w:val="00EE58A3"/>
    <w:rsid w:val="00F05759"/>
    <w:rsid w:val="00FF1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95747"/>
  <w15:docId w15:val="{3115C994-10E9-4E7E-A8BF-10E7D03C1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049"/>
    <w:pPr>
      <w:ind w:left="720"/>
      <w:contextualSpacing/>
    </w:pPr>
  </w:style>
  <w:style w:type="paragraph" w:styleId="PlainText">
    <w:name w:val="Plain Text"/>
    <w:basedOn w:val="Normal"/>
    <w:link w:val="PlainTextChar"/>
    <w:uiPriority w:val="99"/>
    <w:semiHidden/>
    <w:unhideWhenUsed/>
    <w:rsid w:val="00EA35CF"/>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EA35CF"/>
    <w:rPr>
      <w:rFonts w:ascii="Calibri" w:hAnsi="Calibri" w:cs="Consolas"/>
      <w:szCs w:val="21"/>
    </w:rPr>
  </w:style>
  <w:style w:type="paragraph" w:styleId="BalloonText">
    <w:name w:val="Balloon Text"/>
    <w:basedOn w:val="Normal"/>
    <w:link w:val="BalloonTextChar"/>
    <w:uiPriority w:val="99"/>
    <w:semiHidden/>
    <w:unhideWhenUsed/>
    <w:rsid w:val="00EA35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5CF"/>
    <w:rPr>
      <w:rFonts w:ascii="Segoe UI" w:hAnsi="Segoe UI" w:cs="Segoe UI"/>
      <w:sz w:val="18"/>
      <w:szCs w:val="18"/>
    </w:rPr>
  </w:style>
  <w:style w:type="character" w:styleId="Hyperlink">
    <w:name w:val="Hyperlink"/>
    <w:basedOn w:val="DefaultParagraphFont"/>
    <w:uiPriority w:val="99"/>
    <w:unhideWhenUsed/>
    <w:rsid w:val="00326DE0"/>
    <w:rPr>
      <w:color w:val="0000FF" w:themeColor="hyperlink"/>
      <w:u w:val="single"/>
    </w:rPr>
  </w:style>
  <w:style w:type="character" w:customStyle="1" w:styleId="UnresolvedMention1">
    <w:name w:val="Unresolved Mention1"/>
    <w:basedOn w:val="DefaultParagraphFont"/>
    <w:uiPriority w:val="99"/>
    <w:semiHidden/>
    <w:unhideWhenUsed/>
    <w:rsid w:val="00326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370865">
      <w:bodyDiv w:val="1"/>
      <w:marLeft w:val="0"/>
      <w:marRight w:val="0"/>
      <w:marTop w:val="0"/>
      <w:marBottom w:val="0"/>
      <w:divBdr>
        <w:top w:val="none" w:sz="0" w:space="0" w:color="auto"/>
        <w:left w:val="none" w:sz="0" w:space="0" w:color="auto"/>
        <w:bottom w:val="none" w:sz="0" w:space="0" w:color="auto"/>
        <w:right w:val="none" w:sz="0" w:space="0" w:color="auto"/>
      </w:divBdr>
    </w:div>
    <w:div w:id="175423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 Allen</dc:creator>
  <cp:lastModifiedBy>Kelly Williams</cp:lastModifiedBy>
  <cp:revision>2</cp:revision>
  <cp:lastPrinted>2018-02-12T17:32:00Z</cp:lastPrinted>
  <dcterms:created xsi:type="dcterms:W3CDTF">2024-10-10T15:20:00Z</dcterms:created>
  <dcterms:modified xsi:type="dcterms:W3CDTF">2024-10-10T15:20:00Z</dcterms:modified>
</cp:coreProperties>
</file>